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788" w:type="dxa"/>
        <w:tblInd w:w="496" w:type="dxa"/>
        <w:tblLayout w:type="fixed"/>
        <w:tblCellMar>
          <w:left w:w="70" w:type="dxa"/>
          <w:right w:w="70" w:type="dxa"/>
        </w:tblCellMar>
        <w:tblLook w:val="0000" w:firstRow="0" w:lastRow="0" w:firstColumn="0" w:lastColumn="0" w:noHBand="0" w:noVBand="0"/>
      </w:tblPr>
      <w:tblGrid>
        <w:gridCol w:w="8788"/>
      </w:tblGrid>
      <w:tr w:rsidR="004023DB" w:rsidRPr="00CB7569" w:rsidTr="00E6610F">
        <w:trPr>
          <w:trHeight w:val="488"/>
        </w:trPr>
        <w:tc>
          <w:tcPr>
            <w:tcW w:w="8788" w:type="dxa"/>
          </w:tcPr>
          <w:p w:rsidR="004023DB" w:rsidRPr="00223BFD" w:rsidRDefault="00223BFD" w:rsidP="00E6610F">
            <w:pPr>
              <w:spacing w:before="120" w:after="120"/>
              <w:jc w:val="center"/>
              <w:rPr>
                <w:rFonts w:ascii="Arial Narrow" w:hAnsi="Arial Narrow"/>
                <w:b/>
                <w:lang w:val="de-DE"/>
              </w:rPr>
            </w:pPr>
            <w:r w:rsidRPr="00223BFD">
              <w:rPr>
                <w:rFonts w:ascii="Arial Narrow" w:hAnsi="Arial Narrow"/>
                <w:b/>
                <w:lang w:val="de-DE"/>
              </w:rPr>
              <w:t xml:space="preserve">ÖFFENTLICHE BEKANNTMACHUNG FÜR </w:t>
            </w:r>
            <w:r w:rsidRPr="00223BFD">
              <w:rPr>
                <w:rFonts w:ascii="Arial Narrow" w:hAnsi="Arial Narrow"/>
                <w:b/>
                <w:u w:val="single"/>
                <w:lang w:val="de-DE"/>
              </w:rPr>
              <w:t>DEN ANKAUF</w:t>
            </w:r>
            <w:r w:rsidRPr="00223BFD">
              <w:rPr>
                <w:rFonts w:ascii="Arial Narrow" w:hAnsi="Arial Narrow"/>
                <w:b/>
                <w:lang w:val="de-DE"/>
              </w:rPr>
              <w:t xml:space="preserve">, </w:t>
            </w:r>
            <w:r w:rsidRPr="00223BFD">
              <w:rPr>
                <w:rFonts w:ascii="Arial Narrow" w:hAnsi="Arial Narrow"/>
                <w:b/>
                <w:u w:val="single"/>
                <w:lang w:val="de-DE"/>
              </w:rPr>
              <w:t>D</w:t>
            </w:r>
            <w:r w:rsidR="00CB7569">
              <w:rPr>
                <w:rFonts w:ascii="Arial Narrow" w:hAnsi="Arial Narrow"/>
                <w:b/>
                <w:u w:val="single"/>
                <w:lang w:val="de-DE"/>
              </w:rPr>
              <w:t>IE</w:t>
            </w:r>
            <w:r w:rsidRPr="00223BFD">
              <w:rPr>
                <w:rFonts w:ascii="Arial Narrow" w:hAnsi="Arial Narrow"/>
                <w:b/>
                <w:u w:val="single"/>
                <w:lang w:val="de-DE"/>
              </w:rPr>
              <w:t xml:space="preserve"> MIETE</w:t>
            </w:r>
            <w:r w:rsidRPr="00223BFD">
              <w:rPr>
                <w:rFonts w:ascii="Arial Narrow" w:hAnsi="Arial Narrow"/>
                <w:b/>
                <w:lang w:val="de-DE"/>
              </w:rPr>
              <w:t xml:space="preserve"> ODER </w:t>
            </w:r>
            <w:r w:rsidRPr="00223BFD">
              <w:rPr>
                <w:rFonts w:ascii="Arial Narrow" w:hAnsi="Arial Narrow"/>
                <w:b/>
                <w:u w:val="single"/>
                <w:lang w:val="de-DE"/>
              </w:rPr>
              <w:t>DAS LEASING</w:t>
            </w:r>
            <w:r w:rsidRPr="00223BFD">
              <w:rPr>
                <w:rFonts w:ascii="Arial Narrow" w:hAnsi="Arial Narrow"/>
                <w:b/>
                <w:lang w:val="de-DE"/>
              </w:rPr>
              <w:t xml:space="preserve"> EINER IMMOBILIE FÜR DIE UNTERBRINGUNG DES TALENT CENTERS</w:t>
            </w:r>
          </w:p>
        </w:tc>
      </w:tr>
      <w:tr w:rsidR="004023DB" w:rsidRPr="00CB7569" w:rsidTr="004023DB">
        <w:trPr>
          <w:trHeight w:val="246"/>
        </w:trPr>
        <w:tc>
          <w:tcPr>
            <w:tcW w:w="8788" w:type="dxa"/>
          </w:tcPr>
          <w:p w:rsidR="004023DB" w:rsidRPr="00F91F32" w:rsidRDefault="004023DB" w:rsidP="004023DB">
            <w:pPr>
              <w:jc w:val="both"/>
              <w:rPr>
                <w:rFonts w:ascii="Arial Narrow" w:hAnsi="Arial Narrow"/>
                <w:lang w:val="de-DE"/>
              </w:rPr>
            </w:pPr>
          </w:p>
          <w:p w:rsidR="00BB0216" w:rsidRPr="00F91F32" w:rsidRDefault="00BB0216" w:rsidP="004023DB">
            <w:pPr>
              <w:jc w:val="both"/>
              <w:rPr>
                <w:rFonts w:ascii="Arial Narrow" w:hAnsi="Arial Narrow"/>
                <w:lang w:val="de-DE"/>
              </w:rPr>
            </w:pPr>
          </w:p>
        </w:tc>
      </w:tr>
      <w:tr w:rsidR="004023DB" w:rsidRPr="00CB7569" w:rsidTr="00E6610F">
        <w:trPr>
          <w:trHeight w:val="488"/>
        </w:trPr>
        <w:tc>
          <w:tcPr>
            <w:tcW w:w="8788" w:type="dxa"/>
          </w:tcPr>
          <w:p w:rsidR="004023DB" w:rsidRPr="00F91F32" w:rsidRDefault="004023DB" w:rsidP="004023DB">
            <w:pPr>
              <w:spacing w:before="101"/>
              <w:ind w:left="115"/>
              <w:rPr>
                <w:rFonts w:ascii="Arial Narrow" w:hAnsi="Arial Narrow"/>
                <w:b/>
                <w:lang w:val="de-DE"/>
              </w:rPr>
            </w:pPr>
            <w:r w:rsidRPr="00F91F32">
              <w:rPr>
                <w:rFonts w:ascii="Arial Narrow" w:hAnsi="Arial Narrow"/>
                <w:b/>
                <w:lang w:val="de-DE"/>
              </w:rPr>
              <w:t xml:space="preserve">Technischer Bericht mit der Beschreibung der Immobilie, </w:t>
            </w:r>
            <w:r w:rsidR="00F54B9D">
              <w:rPr>
                <w:rFonts w:ascii="Arial Narrow" w:hAnsi="Arial Narrow"/>
                <w:b/>
                <w:lang w:val="de-DE"/>
              </w:rPr>
              <w:t>die</w:t>
            </w:r>
            <w:r w:rsidRPr="00F91F32">
              <w:rPr>
                <w:rFonts w:ascii="Arial Narrow" w:hAnsi="Arial Narrow"/>
                <w:b/>
                <w:lang w:val="de-DE"/>
              </w:rPr>
              <w:t xml:space="preserve"> folgende Angaben enthält:</w:t>
            </w:r>
          </w:p>
          <w:p w:rsidR="004023DB" w:rsidRPr="00F91F32" w:rsidRDefault="004023DB" w:rsidP="004023DB">
            <w:pPr>
              <w:spacing w:before="101"/>
              <w:ind w:left="115"/>
              <w:rPr>
                <w:rFonts w:ascii="Arial Narrow" w:hAnsi="Arial Narrow"/>
                <w:b/>
                <w:lang w:val="de-DE"/>
              </w:rPr>
            </w:pPr>
          </w:p>
          <w:p w:rsidR="004023DB" w:rsidRPr="00F91F32" w:rsidRDefault="004023DB" w:rsidP="004023DB">
            <w:pPr>
              <w:pStyle w:val="Paragrafoelenco"/>
              <w:numPr>
                <w:ilvl w:val="0"/>
                <w:numId w:val="1"/>
              </w:numPr>
              <w:tabs>
                <w:tab w:val="left" w:pos="332"/>
              </w:tabs>
              <w:spacing w:before="0"/>
              <w:ind w:firstLine="0"/>
              <w:rPr>
                <w:rFonts w:ascii="Arial Narrow" w:hAnsi="Arial Narrow"/>
                <w:lang w:val="de-DE"/>
              </w:rPr>
            </w:pPr>
            <w:r w:rsidRPr="00F91F32">
              <w:rPr>
                <w:rFonts w:ascii="Arial Narrow" w:hAnsi="Arial Narrow"/>
                <w:lang w:val="de-DE"/>
              </w:rPr>
              <w:t>Standort der Immobilie;</w:t>
            </w:r>
          </w:p>
          <w:p w:rsidR="004023DB" w:rsidRPr="00F91F32" w:rsidRDefault="004023DB" w:rsidP="004023DB">
            <w:pPr>
              <w:pStyle w:val="Paragrafoelenco"/>
              <w:numPr>
                <w:ilvl w:val="0"/>
                <w:numId w:val="1"/>
              </w:numPr>
              <w:tabs>
                <w:tab w:val="left" w:pos="392"/>
              </w:tabs>
              <w:ind w:left="392" w:hanging="276"/>
              <w:rPr>
                <w:rFonts w:ascii="Arial Narrow" w:hAnsi="Arial Narrow"/>
                <w:lang w:val="de-DE"/>
              </w:rPr>
            </w:pPr>
            <w:r w:rsidRPr="00F91F32">
              <w:rPr>
                <w:rFonts w:ascii="Arial Narrow" w:hAnsi="Arial Narrow"/>
                <w:lang w:val="de-DE"/>
              </w:rPr>
              <w:t>Auflistung der Verbindungen mit öffentlichen Verkehrsmitteln und der Zufahrtswege;</w:t>
            </w:r>
            <w:r w:rsidR="00F91F32" w:rsidRPr="00F91F32">
              <w:rPr>
                <w:rFonts w:ascii="Arial Narrow" w:hAnsi="Arial Narrow"/>
                <w:lang w:val="de-DE"/>
              </w:rPr>
              <w:t xml:space="preserve"> </w:t>
            </w:r>
          </w:p>
          <w:p w:rsidR="004023DB" w:rsidRPr="00F91F32" w:rsidRDefault="004023DB" w:rsidP="004023DB">
            <w:pPr>
              <w:pStyle w:val="Paragrafoelenco"/>
              <w:numPr>
                <w:ilvl w:val="0"/>
                <w:numId w:val="1"/>
              </w:numPr>
              <w:tabs>
                <w:tab w:val="left" w:pos="476"/>
              </w:tabs>
              <w:spacing w:line="242" w:lineRule="auto"/>
              <w:ind w:right="122" w:firstLine="0"/>
              <w:rPr>
                <w:rFonts w:ascii="Arial Narrow" w:hAnsi="Arial Narrow"/>
                <w:lang w:val="de-DE"/>
              </w:rPr>
            </w:pPr>
            <w:r w:rsidRPr="00F91F32">
              <w:rPr>
                <w:rFonts w:ascii="Arial Narrow" w:hAnsi="Arial Narrow"/>
                <w:lang w:val="de-DE"/>
              </w:rPr>
              <w:t>rechtlicher Stand der Immobilie mit Bezug auf Belastungen, aktive und passive Rechte und eventuelles Bestehen von Bindungen im Sinne des GvD 42/2004;</w:t>
            </w:r>
          </w:p>
          <w:p w:rsidR="004023DB" w:rsidRPr="00F91F32" w:rsidRDefault="004023DB" w:rsidP="004023DB">
            <w:pPr>
              <w:pStyle w:val="Paragrafoelenco"/>
              <w:numPr>
                <w:ilvl w:val="0"/>
                <w:numId w:val="1"/>
              </w:numPr>
              <w:tabs>
                <w:tab w:val="left" w:pos="462"/>
              </w:tabs>
              <w:spacing w:before="178"/>
              <w:ind w:left="461" w:hanging="345"/>
              <w:rPr>
                <w:rFonts w:ascii="Arial Narrow" w:hAnsi="Arial Narrow"/>
                <w:lang w:val="de-DE"/>
              </w:rPr>
            </w:pPr>
            <w:r w:rsidRPr="00F91F32">
              <w:rPr>
                <w:rFonts w:ascii="Arial Narrow" w:hAnsi="Arial Narrow"/>
                <w:lang w:val="de-DE"/>
              </w:rPr>
              <w:t>Zweckbestimmung;</w:t>
            </w:r>
          </w:p>
          <w:p w:rsidR="004023DB" w:rsidRPr="00F91F32" w:rsidRDefault="004023DB" w:rsidP="004023DB">
            <w:pPr>
              <w:pStyle w:val="Paragrafoelenco"/>
              <w:numPr>
                <w:ilvl w:val="0"/>
                <w:numId w:val="1"/>
              </w:numPr>
              <w:tabs>
                <w:tab w:val="left" w:pos="404"/>
              </w:tabs>
              <w:spacing w:before="182"/>
              <w:ind w:left="404" w:hanging="288"/>
              <w:rPr>
                <w:rFonts w:ascii="Arial Narrow" w:hAnsi="Arial Narrow"/>
                <w:lang w:val="de-DE"/>
              </w:rPr>
            </w:pPr>
            <w:r w:rsidRPr="00F91F32">
              <w:rPr>
                <w:rFonts w:ascii="Arial Narrow" w:hAnsi="Arial Narrow"/>
                <w:lang w:val="de-DE"/>
              </w:rPr>
              <w:t>Katasterdaten der Immobilie;</w:t>
            </w:r>
          </w:p>
          <w:p w:rsidR="004023DB" w:rsidRPr="00F91F32" w:rsidRDefault="004023DB" w:rsidP="004023DB">
            <w:pPr>
              <w:pStyle w:val="Paragrafoelenco"/>
              <w:numPr>
                <w:ilvl w:val="0"/>
                <w:numId w:val="1"/>
              </w:numPr>
              <w:tabs>
                <w:tab w:val="left" w:pos="462"/>
              </w:tabs>
              <w:ind w:right="117" w:firstLine="0"/>
              <w:rPr>
                <w:rFonts w:ascii="Arial Narrow" w:hAnsi="Arial Narrow"/>
                <w:lang w:val="de-DE"/>
              </w:rPr>
            </w:pPr>
            <w:r w:rsidRPr="00F91F32">
              <w:rPr>
                <w:rFonts w:ascii="Arial Narrow" w:hAnsi="Arial Narrow"/>
                <w:lang w:val="de-DE"/>
              </w:rPr>
              <w:t>Fläche laut handelsüblicher Messung und Bruttogesamtfläche, unterteilt nach Büros, Nebenräumen, Archiven, technischen Räumen, freien Flächen, sowie die entsprechende Nettofläche;</w:t>
            </w:r>
          </w:p>
          <w:p w:rsidR="004023DB" w:rsidRPr="00F91F32" w:rsidRDefault="004023DB" w:rsidP="004023DB">
            <w:pPr>
              <w:pStyle w:val="Paragrafoelenco"/>
              <w:numPr>
                <w:ilvl w:val="0"/>
                <w:numId w:val="1"/>
              </w:numPr>
              <w:tabs>
                <w:tab w:val="left" w:pos="522"/>
              </w:tabs>
              <w:spacing w:before="183"/>
              <w:ind w:left="521" w:hanging="405"/>
              <w:rPr>
                <w:rFonts w:ascii="Arial Narrow" w:hAnsi="Arial Narrow"/>
                <w:lang w:val="de-DE"/>
              </w:rPr>
            </w:pPr>
            <w:r w:rsidRPr="00F91F32">
              <w:rPr>
                <w:rFonts w:ascii="Arial Narrow" w:hAnsi="Arial Narrow"/>
                <w:lang w:val="de-DE"/>
              </w:rPr>
              <w:t>Tragfähigkeit der Decken, mit getrennter Angabe für die Büro- und Archivräume;</w:t>
            </w:r>
          </w:p>
          <w:p w:rsidR="004023DB" w:rsidRPr="00F91F32" w:rsidRDefault="004023DB" w:rsidP="004023DB">
            <w:pPr>
              <w:pStyle w:val="Paragrafoelenco"/>
              <w:numPr>
                <w:ilvl w:val="0"/>
                <w:numId w:val="1"/>
              </w:numPr>
              <w:tabs>
                <w:tab w:val="left" w:pos="583"/>
              </w:tabs>
              <w:spacing w:before="181"/>
              <w:ind w:left="582" w:hanging="466"/>
              <w:rPr>
                <w:rFonts w:ascii="Arial Narrow" w:hAnsi="Arial Narrow"/>
                <w:lang w:val="de-DE"/>
              </w:rPr>
            </w:pPr>
            <w:r w:rsidRPr="00F91F32">
              <w:rPr>
                <w:rFonts w:ascii="Arial Narrow" w:hAnsi="Arial Narrow"/>
                <w:lang w:val="de-DE"/>
              </w:rPr>
              <w:t>Nettohöhe der Räume;</w:t>
            </w:r>
          </w:p>
          <w:p w:rsidR="004023DB" w:rsidRPr="00F91F32" w:rsidRDefault="004023DB" w:rsidP="004023DB">
            <w:pPr>
              <w:pStyle w:val="Paragrafoelenco"/>
              <w:numPr>
                <w:ilvl w:val="0"/>
                <w:numId w:val="1"/>
              </w:numPr>
              <w:tabs>
                <w:tab w:val="left" w:pos="479"/>
              </w:tabs>
              <w:ind w:right="117" w:firstLine="0"/>
              <w:jc w:val="both"/>
              <w:rPr>
                <w:rFonts w:ascii="Arial Narrow" w:hAnsi="Arial Narrow"/>
                <w:lang w:val="de-DE"/>
              </w:rPr>
            </w:pPr>
            <w:r w:rsidRPr="00F91F32">
              <w:rPr>
                <w:rFonts w:ascii="Arial Narrow" w:hAnsi="Arial Narrow"/>
                <w:lang w:val="de-DE"/>
              </w:rPr>
              <w:t>bauliche Merkmale (Struktur, interne und externe Türen und Fenster, Böden, Hängedecken und andere Ausführungen, Anlagen, etc.), mit besonderer Rücksicht auf die Beschreibung der Merkmale der vorhandenen Anlagen (Klimaanlage, elektrische Anlage, Rauchmeldeanlage, automatische Löschanlagen, etc.);</w:t>
            </w:r>
          </w:p>
          <w:p w:rsidR="004023DB" w:rsidRPr="00F91F32" w:rsidRDefault="004023DB" w:rsidP="004023DB">
            <w:pPr>
              <w:pStyle w:val="Paragrafoelenco"/>
              <w:numPr>
                <w:ilvl w:val="0"/>
                <w:numId w:val="1"/>
              </w:numPr>
              <w:tabs>
                <w:tab w:val="left" w:pos="416"/>
              </w:tabs>
              <w:spacing w:before="181" w:line="242" w:lineRule="auto"/>
              <w:ind w:right="116" w:firstLine="0"/>
              <w:jc w:val="both"/>
              <w:rPr>
                <w:rFonts w:ascii="Arial Narrow" w:hAnsi="Arial Narrow"/>
                <w:lang w:val="de-DE"/>
              </w:rPr>
            </w:pPr>
            <w:r w:rsidRPr="00F91F32">
              <w:rPr>
                <w:rFonts w:ascii="Arial Narrow" w:hAnsi="Arial Narrow"/>
                <w:lang w:val="de-DE"/>
              </w:rPr>
              <w:t xml:space="preserve">falls die Immobilie bereits </w:t>
            </w:r>
            <w:r w:rsidR="00F54B9D">
              <w:rPr>
                <w:rFonts w:ascii="Arial Narrow" w:hAnsi="Arial Narrow"/>
                <w:lang w:val="de-DE"/>
              </w:rPr>
              <w:t xml:space="preserve">fertiggestellt ist, </w:t>
            </w:r>
            <w:r w:rsidRPr="00F91F32">
              <w:rPr>
                <w:rFonts w:ascii="Arial Narrow" w:hAnsi="Arial Narrow"/>
                <w:lang w:val="de-DE"/>
              </w:rPr>
              <w:t xml:space="preserve">das Alter derselben und der Wartungszustand (mit Bezug auf die Tragstrukturen, Ausführungen, Anlagen, etc.), eventuelle Umbauarbeiten mit Datum der Durchführung; </w:t>
            </w:r>
          </w:p>
          <w:p w:rsidR="004023DB" w:rsidRPr="00F91F32" w:rsidRDefault="004023DB" w:rsidP="004023DB">
            <w:pPr>
              <w:pStyle w:val="Paragrafoelenco"/>
              <w:numPr>
                <w:ilvl w:val="0"/>
                <w:numId w:val="1"/>
              </w:numPr>
              <w:tabs>
                <w:tab w:val="left" w:pos="476"/>
              </w:tabs>
              <w:spacing w:before="174"/>
              <w:ind w:right="116" w:firstLine="0"/>
              <w:rPr>
                <w:rFonts w:ascii="Arial Narrow" w:hAnsi="Arial Narrow"/>
                <w:lang w:val="de-DE"/>
              </w:rPr>
            </w:pPr>
            <w:r w:rsidRPr="00F91F32">
              <w:rPr>
                <w:rFonts w:ascii="Arial Narrow" w:hAnsi="Arial Narrow"/>
                <w:lang w:val="de-DE"/>
              </w:rPr>
              <w:t>grafische Unterlagen und Darstellungen, vorzugsweise im AutoCAD-Format (Lageplan, Grundrisse, Querschnitte, Ansichten) und Fotos des Gebäudekomplexes.</w:t>
            </w:r>
          </w:p>
        </w:tc>
      </w:tr>
      <w:tr w:rsidR="00BB0216" w:rsidRPr="00CB7569" w:rsidTr="00BB0216">
        <w:trPr>
          <w:trHeight w:val="148"/>
        </w:trPr>
        <w:tc>
          <w:tcPr>
            <w:tcW w:w="8788" w:type="dxa"/>
          </w:tcPr>
          <w:p w:rsidR="00BB0216" w:rsidRPr="00F91F32" w:rsidRDefault="00BB0216" w:rsidP="004023DB">
            <w:pPr>
              <w:spacing w:before="101"/>
              <w:ind w:left="115"/>
              <w:rPr>
                <w:rFonts w:ascii="Arial Narrow" w:hAnsi="Arial Narrow"/>
                <w:lang w:val="de-DE"/>
              </w:rPr>
            </w:pPr>
          </w:p>
        </w:tc>
      </w:tr>
      <w:tr w:rsidR="004023DB" w:rsidRPr="00CB7569" w:rsidTr="00E6610F">
        <w:trPr>
          <w:trHeight w:val="488"/>
        </w:trPr>
        <w:tc>
          <w:tcPr>
            <w:tcW w:w="8788" w:type="dxa"/>
          </w:tcPr>
          <w:p w:rsidR="004023DB" w:rsidRPr="00F91F32" w:rsidRDefault="00BB0216" w:rsidP="004023DB">
            <w:pPr>
              <w:spacing w:before="120" w:after="120"/>
              <w:jc w:val="both"/>
              <w:rPr>
                <w:rFonts w:ascii="Arial Narrow" w:hAnsi="Arial Narrow"/>
                <w:lang w:val="de-DE"/>
              </w:rPr>
            </w:pPr>
            <w:r w:rsidRPr="00F91F32">
              <w:rPr>
                <w:rFonts w:ascii="Arial Narrow" w:hAnsi="Arial Narrow"/>
                <w:i/>
                <w:lang w:val="de-DE"/>
              </w:rPr>
              <w:t>(</w:t>
            </w:r>
            <w:r w:rsidRPr="00F91F32">
              <w:rPr>
                <w:rFonts w:ascii="Arial Narrow" w:hAnsi="Arial Narrow"/>
                <w:b/>
                <w:i/>
                <w:lang w:val="de-DE"/>
              </w:rPr>
              <w:t>für fertiggestellte Gebäude</w:t>
            </w:r>
            <w:r w:rsidRPr="00F91F32">
              <w:rPr>
                <w:rFonts w:ascii="Arial Narrow" w:hAnsi="Arial Narrow"/>
                <w:i/>
                <w:lang w:val="de-DE"/>
              </w:rPr>
              <w:t xml:space="preserve">) </w:t>
            </w:r>
            <w:r w:rsidRPr="00F91F32">
              <w:rPr>
                <w:rFonts w:ascii="Arial Narrow" w:hAnsi="Arial Narrow"/>
                <w:lang w:val="de-DE"/>
              </w:rPr>
              <w:t>beeidete Erklärung eines eigens beauftragten Technikers, der</w:t>
            </w:r>
            <w:r w:rsidR="00F91F32" w:rsidRPr="00F91F32">
              <w:rPr>
                <w:rFonts w:ascii="Arial Narrow" w:hAnsi="Arial Narrow"/>
                <w:lang w:val="de-DE"/>
              </w:rPr>
              <w:t xml:space="preserve"> </w:t>
            </w:r>
            <w:r w:rsidRPr="00F91F32">
              <w:rPr>
                <w:rFonts w:ascii="Arial Narrow" w:hAnsi="Arial Narrow"/>
                <w:lang w:val="de-DE"/>
              </w:rPr>
              <w:t>ordnungsgemäß im entsprechenden Berufsalbum eingetragen ist, dass die Immobilie den in der Bekanntmachung angegebenen Voraussetzungen entspricht und die Anlagen konform sind (Wasseranlagen, Kanalisation, Stromanlage, Aufzug. etc.), sowie bezüglich Erdbebensicherheit, Überwindung der baulichen Hindernisse, Zweckbestimmung, Brandschutz, energetische</w:t>
            </w:r>
            <w:r w:rsidR="00F54B9D">
              <w:rPr>
                <w:rFonts w:ascii="Arial Narrow" w:hAnsi="Arial Narrow"/>
                <w:lang w:val="de-DE"/>
              </w:rPr>
              <w:t>r</w:t>
            </w:r>
            <w:r w:rsidRPr="00F91F32">
              <w:rPr>
                <w:rFonts w:ascii="Arial Narrow" w:hAnsi="Arial Narrow"/>
                <w:lang w:val="de-DE"/>
              </w:rPr>
              <w:t xml:space="preserve"> Zertifizierung und Bezugsfertigkeit, oder - bei Nichtkonformität - die Erklärung über die mögliche Anpassung an alle geltenden Bau- und Raumordnungsbestimmungen;</w:t>
            </w:r>
          </w:p>
        </w:tc>
      </w:tr>
      <w:tr w:rsidR="00BB0216" w:rsidRPr="00CB7569" w:rsidTr="00BB0216">
        <w:trPr>
          <w:trHeight w:val="163"/>
        </w:trPr>
        <w:tc>
          <w:tcPr>
            <w:tcW w:w="8788" w:type="dxa"/>
          </w:tcPr>
          <w:p w:rsidR="00BB0216" w:rsidRPr="00F91F32" w:rsidRDefault="00BB0216" w:rsidP="00BB0216">
            <w:pPr>
              <w:jc w:val="both"/>
              <w:rPr>
                <w:rFonts w:ascii="Arial Narrow" w:hAnsi="Arial Narrow"/>
                <w:lang w:val="de-DE"/>
              </w:rPr>
            </w:pPr>
          </w:p>
        </w:tc>
      </w:tr>
      <w:tr w:rsidR="004023DB" w:rsidRPr="00CB7569" w:rsidTr="00E6610F">
        <w:trPr>
          <w:trHeight w:val="488"/>
        </w:trPr>
        <w:tc>
          <w:tcPr>
            <w:tcW w:w="8788" w:type="dxa"/>
          </w:tcPr>
          <w:p w:rsidR="004023DB" w:rsidRPr="00F91F32" w:rsidRDefault="00BB0216" w:rsidP="004023DB">
            <w:pPr>
              <w:spacing w:before="120" w:after="120"/>
              <w:jc w:val="both"/>
              <w:rPr>
                <w:rFonts w:ascii="Arial Narrow" w:hAnsi="Arial Narrow"/>
                <w:lang w:val="de-DE"/>
              </w:rPr>
            </w:pPr>
            <w:r w:rsidRPr="00F91F32">
              <w:rPr>
                <w:rFonts w:ascii="Arial Narrow" w:hAnsi="Arial Narrow"/>
                <w:i/>
                <w:lang w:val="de-DE"/>
              </w:rPr>
              <w:t>(</w:t>
            </w:r>
            <w:r w:rsidRPr="00F91F32">
              <w:rPr>
                <w:rFonts w:ascii="Arial Narrow" w:hAnsi="Arial Narrow"/>
                <w:b/>
                <w:i/>
                <w:lang w:val="de-DE"/>
              </w:rPr>
              <w:t>für Immobilien, die gerade umgebaut/gebaut werden</w:t>
            </w:r>
            <w:bookmarkStart w:id="0" w:name="_GoBack"/>
            <w:bookmarkEnd w:id="0"/>
            <w:r w:rsidRPr="00F91F32">
              <w:rPr>
                <w:rFonts w:ascii="Arial Narrow" w:hAnsi="Arial Narrow"/>
                <w:i/>
                <w:lang w:val="de-DE"/>
              </w:rPr>
              <w:t xml:space="preserve">) </w:t>
            </w:r>
            <w:r w:rsidRPr="00F91F32">
              <w:rPr>
                <w:rFonts w:ascii="Arial Narrow" w:hAnsi="Arial Narrow"/>
                <w:lang w:val="de-DE"/>
              </w:rPr>
              <w:t>vom Eigentümer unterzeichnete Erklärung mit technischem Gutachten, das den aktuellen Bestand und die für die Fertigstellung noch ausständigen Arbeiten bescheinigt.</w:t>
            </w:r>
          </w:p>
        </w:tc>
      </w:tr>
    </w:tbl>
    <w:p w:rsidR="00C07E82" w:rsidRPr="00F91F32" w:rsidRDefault="00C07E82" w:rsidP="00BB0216">
      <w:pPr>
        <w:ind w:right="113"/>
        <w:jc w:val="both"/>
        <w:rPr>
          <w:lang w:val="de-DE"/>
        </w:rPr>
      </w:pPr>
    </w:p>
    <w:sectPr w:rsidR="00C07E82" w:rsidRPr="00F91F32">
      <w:headerReference w:type="default" r:id="rId7"/>
      <w:type w:val="continuous"/>
      <w:pgSz w:w="11910" w:h="17340"/>
      <w:pgMar w:top="1460" w:right="440" w:bottom="280" w:left="7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31E3" w:rsidRDefault="000031E3" w:rsidP="004023DB">
      <w:r>
        <w:separator/>
      </w:r>
    </w:p>
  </w:endnote>
  <w:endnote w:type="continuationSeparator" w:id="0">
    <w:p w:rsidR="000031E3" w:rsidRDefault="000031E3" w:rsidP="00402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31E3" w:rsidRDefault="000031E3" w:rsidP="004023DB">
      <w:r>
        <w:separator/>
      </w:r>
    </w:p>
  </w:footnote>
  <w:footnote w:type="continuationSeparator" w:id="0">
    <w:p w:rsidR="000031E3" w:rsidRDefault="000031E3" w:rsidP="004023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23DB" w:rsidRPr="004023DB" w:rsidRDefault="004023DB" w:rsidP="004023DB">
    <w:pPr>
      <w:pStyle w:val="Pidipagina"/>
      <w:widowControl/>
      <w:tabs>
        <w:tab w:val="clear" w:pos="4819"/>
        <w:tab w:val="clear" w:pos="9638"/>
        <w:tab w:val="left" w:pos="1418"/>
      </w:tabs>
      <w:autoSpaceDE/>
      <w:autoSpaceDN/>
      <w:rPr>
        <w:rFonts w:ascii="Arial Narrow" w:eastAsia="Times New Roman" w:hAnsi="Arial Narrow" w:cs="Times New Roman"/>
        <w:sz w:val="20"/>
        <w:szCs w:val="20"/>
        <w:lang w:val="de-DE"/>
      </w:rPr>
    </w:pPr>
    <w:r w:rsidRPr="004023DB">
      <w:rPr>
        <w:rFonts w:ascii="Arial Narrow" w:eastAsia="Times New Roman" w:hAnsi="Arial Narrow" w:cs="Times New Roman"/>
        <w:sz w:val="20"/>
        <w:szCs w:val="20"/>
        <w:lang w:val="de-DE"/>
      </w:rPr>
      <w:tab/>
    </w:r>
    <w:r w:rsidRPr="004023DB">
      <w:rPr>
        <w:rFonts w:ascii="Arial Narrow" w:eastAsia="Times New Roman" w:hAnsi="Arial Narrow" w:cs="Times New Roman"/>
        <w:sz w:val="20"/>
        <w:szCs w:val="20"/>
        <w:lang w:val="de-DE"/>
      </w:rPr>
      <w:tab/>
    </w:r>
    <w:r w:rsidRPr="004023DB">
      <w:rPr>
        <w:rFonts w:ascii="Arial Narrow" w:eastAsia="Times New Roman" w:hAnsi="Arial Narrow" w:cs="Times New Roman"/>
        <w:sz w:val="20"/>
        <w:szCs w:val="20"/>
        <w:lang w:val="de-DE"/>
      </w:rPr>
      <w:tab/>
    </w:r>
    <w:r>
      <w:rPr>
        <w:rFonts w:ascii="Arial Narrow" w:eastAsia="Times New Roman" w:hAnsi="Arial Narrow" w:cs="Times New Roman"/>
        <w:sz w:val="20"/>
        <w:szCs w:val="20"/>
        <w:lang w:val="de-DE"/>
      </w:rPr>
      <w:tab/>
    </w:r>
    <w:r>
      <w:rPr>
        <w:rFonts w:ascii="Arial Narrow" w:eastAsia="Times New Roman" w:hAnsi="Arial Narrow" w:cs="Times New Roman"/>
        <w:sz w:val="20"/>
        <w:szCs w:val="20"/>
        <w:lang w:val="de-DE"/>
      </w:rPr>
      <w:tab/>
    </w:r>
    <w:r>
      <w:rPr>
        <w:rFonts w:ascii="Arial Narrow" w:eastAsia="Times New Roman" w:hAnsi="Arial Narrow" w:cs="Times New Roman"/>
        <w:sz w:val="20"/>
        <w:szCs w:val="20"/>
        <w:lang w:val="de-DE"/>
      </w:rPr>
      <w:tab/>
    </w:r>
    <w:r>
      <w:rPr>
        <w:rFonts w:ascii="Arial Narrow" w:eastAsia="Times New Roman" w:hAnsi="Arial Narrow" w:cs="Times New Roman"/>
        <w:sz w:val="20"/>
        <w:szCs w:val="20"/>
        <w:lang w:val="de-DE"/>
      </w:rPr>
      <w:tab/>
    </w:r>
    <w:r>
      <w:rPr>
        <w:rFonts w:ascii="Arial Narrow" w:eastAsia="Times New Roman" w:hAnsi="Arial Narrow" w:cs="Times New Roman"/>
        <w:sz w:val="20"/>
        <w:szCs w:val="20"/>
        <w:lang w:val="de-DE"/>
      </w:rPr>
      <w:tab/>
    </w:r>
    <w:r>
      <w:rPr>
        <w:rFonts w:ascii="Arial Narrow" w:eastAsia="Times New Roman" w:hAnsi="Arial Narrow" w:cs="Times New Roman"/>
        <w:sz w:val="20"/>
        <w:szCs w:val="20"/>
        <w:lang w:val="de-DE"/>
      </w:rPr>
      <w:tab/>
    </w:r>
    <w:r>
      <w:rPr>
        <w:rFonts w:ascii="Arial Narrow" w:eastAsia="Times New Roman" w:hAnsi="Arial Narrow" w:cs="Times New Roman"/>
        <w:sz w:val="20"/>
        <w:szCs w:val="20"/>
        <w:lang w:val="de-DE"/>
      </w:rPr>
      <w:tab/>
    </w:r>
    <w:r>
      <w:rPr>
        <w:rFonts w:ascii="Arial Narrow" w:eastAsia="Times New Roman" w:hAnsi="Arial Narrow" w:cs="Times New Roman"/>
        <w:sz w:val="20"/>
        <w:szCs w:val="20"/>
        <w:lang w:val="de-DE"/>
      </w:rPr>
      <w:tab/>
    </w:r>
    <w:r>
      <w:rPr>
        <w:rFonts w:ascii="Arial Narrow" w:eastAsia="Times New Roman" w:hAnsi="Arial Narrow" w:cs="Times New Roman"/>
        <w:sz w:val="20"/>
        <w:szCs w:val="20"/>
        <w:lang w:val="de-DE"/>
      </w:rPr>
      <w:tab/>
    </w:r>
    <w:r w:rsidRPr="004023DB">
      <w:rPr>
        <w:rFonts w:ascii="Arial Narrow" w:eastAsia="Times New Roman" w:hAnsi="Arial Narrow" w:cs="Times New Roman"/>
        <w:sz w:val="20"/>
        <w:szCs w:val="20"/>
        <w:lang w:val="de-DE"/>
      </w:rPr>
      <w:t>Anlage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7118F8"/>
    <w:multiLevelType w:val="hybridMultilevel"/>
    <w:tmpl w:val="C54A59D0"/>
    <w:lvl w:ilvl="0" w:tplc="F2C06164">
      <w:start w:val="1"/>
      <w:numFmt w:val="lowerRoman"/>
      <w:lvlText w:val="%1."/>
      <w:lvlJc w:val="left"/>
      <w:pPr>
        <w:ind w:left="116" w:hanging="216"/>
        <w:jc w:val="left"/>
      </w:pPr>
      <w:rPr>
        <w:rFonts w:ascii="Arial Narrow" w:eastAsia="Verdana" w:hAnsi="Arial Narrow" w:cs="Verdana" w:hint="default"/>
        <w:spacing w:val="-1"/>
        <w:w w:val="100"/>
        <w:sz w:val="22"/>
        <w:szCs w:val="22"/>
        <w:lang w:val="it-IT" w:eastAsia="it-IT" w:bidi="it-IT"/>
      </w:rPr>
    </w:lvl>
    <w:lvl w:ilvl="1" w:tplc="37588B04">
      <w:numFmt w:val="bullet"/>
      <w:lvlText w:val="•"/>
      <w:lvlJc w:val="left"/>
      <w:pPr>
        <w:ind w:left="1178" w:hanging="216"/>
      </w:pPr>
      <w:rPr>
        <w:rFonts w:hint="default"/>
        <w:lang w:val="it-IT" w:eastAsia="it-IT" w:bidi="it-IT"/>
      </w:rPr>
    </w:lvl>
    <w:lvl w:ilvl="2" w:tplc="C4742996">
      <w:numFmt w:val="bullet"/>
      <w:lvlText w:val="•"/>
      <w:lvlJc w:val="left"/>
      <w:pPr>
        <w:ind w:left="2237" w:hanging="216"/>
      </w:pPr>
      <w:rPr>
        <w:rFonts w:hint="default"/>
        <w:lang w:val="it-IT" w:eastAsia="it-IT" w:bidi="it-IT"/>
      </w:rPr>
    </w:lvl>
    <w:lvl w:ilvl="3" w:tplc="D07CA5A2">
      <w:numFmt w:val="bullet"/>
      <w:lvlText w:val="•"/>
      <w:lvlJc w:val="left"/>
      <w:pPr>
        <w:ind w:left="3295" w:hanging="216"/>
      </w:pPr>
      <w:rPr>
        <w:rFonts w:hint="default"/>
        <w:lang w:val="it-IT" w:eastAsia="it-IT" w:bidi="it-IT"/>
      </w:rPr>
    </w:lvl>
    <w:lvl w:ilvl="4" w:tplc="D82A5620">
      <w:numFmt w:val="bullet"/>
      <w:lvlText w:val="•"/>
      <w:lvlJc w:val="left"/>
      <w:pPr>
        <w:ind w:left="4354" w:hanging="216"/>
      </w:pPr>
      <w:rPr>
        <w:rFonts w:hint="default"/>
        <w:lang w:val="it-IT" w:eastAsia="it-IT" w:bidi="it-IT"/>
      </w:rPr>
    </w:lvl>
    <w:lvl w:ilvl="5" w:tplc="5C1631B8">
      <w:numFmt w:val="bullet"/>
      <w:lvlText w:val="•"/>
      <w:lvlJc w:val="left"/>
      <w:pPr>
        <w:ind w:left="5413" w:hanging="216"/>
      </w:pPr>
      <w:rPr>
        <w:rFonts w:hint="default"/>
        <w:lang w:val="it-IT" w:eastAsia="it-IT" w:bidi="it-IT"/>
      </w:rPr>
    </w:lvl>
    <w:lvl w:ilvl="6" w:tplc="A77A7FF4">
      <w:numFmt w:val="bullet"/>
      <w:lvlText w:val="•"/>
      <w:lvlJc w:val="left"/>
      <w:pPr>
        <w:ind w:left="6471" w:hanging="216"/>
      </w:pPr>
      <w:rPr>
        <w:rFonts w:hint="default"/>
        <w:lang w:val="it-IT" w:eastAsia="it-IT" w:bidi="it-IT"/>
      </w:rPr>
    </w:lvl>
    <w:lvl w:ilvl="7" w:tplc="25CA3A30">
      <w:numFmt w:val="bullet"/>
      <w:lvlText w:val="•"/>
      <w:lvlJc w:val="left"/>
      <w:pPr>
        <w:ind w:left="7530" w:hanging="216"/>
      </w:pPr>
      <w:rPr>
        <w:rFonts w:hint="default"/>
        <w:lang w:val="it-IT" w:eastAsia="it-IT" w:bidi="it-IT"/>
      </w:rPr>
    </w:lvl>
    <w:lvl w:ilvl="8" w:tplc="BBE24F9C">
      <w:numFmt w:val="bullet"/>
      <w:lvlText w:val="•"/>
      <w:lvlJc w:val="left"/>
      <w:pPr>
        <w:ind w:left="8589" w:hanging="216"/>
      </w:pPr>
      <w:rPr>
        <w:rFonts w:hint="default"/>
        <w:lang w:val="it-IT" w:eastAsia="it-IT" w:bidi="it-I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hyphenationZone w:val="283"/>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E82"/>
    <w:rsid w:val="000031E3"/>
    <w:rsid w:val="00081E8F"/>
    <w:rsid w:val="00223BFD"/>
    <w:rsid w:val="00293A1B"/>
    <w:rsid w:val="002C6F26"/>
    <w:rsid w:val="004023DB"/>
    <w:rsid w:val="006103BE"/>
    <w:rsid w:val="007C2583"/>
    <w:rsid w:val="00BB0216"/>
    <w:rsid w:val="00C07E82"/>
    <w:rsid w:val="00CB7569"/>
    <w:rsid w:val="00E548A0"/>
    <w:rsid w:val="00F54B9D"/>
    <w:rsid w:val="00F91F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6F4C23B"/>
  <w15:docId w15:val="{454419DA-03F0-437F-93E0-ACC23CDFE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Verdana" w:eastAsia="Verdana" w:hAnsi="Verdana" w:cs="Verdana"/>
      <w:lang w:val="it-IT"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16"/>
    </w:pPr>
  </w:style>
  <w:style w:type="paragraph" w:styleId="Paragrafoelenco">
    <w:name w:val="List Paragraph"/>
    <w:basedOn w:val="Normale"/>
    <w:uiPriority w:val="1"/>
    <w:qFormat/>
    <w:pPr>
      <w:spacing w:before="179"/>
      <w:ind w:left="116"/>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4023DB"/>
    <w:pPr>
      <w:tabs>
        <w:tab w:val="center" w:pos="4819"/>
        <w:tab w:val="right" w:pos="9638"/>
      </w:tabs>
    </w:pPr>
  </w:style>
  <w:style w:type="character" w:customStyle="1" w:styleId="IntestazioneCarattere">
    <w:name w:val="Intestazione Carattere"/>
    <w:basedOn w:val="Carpredefinitoparagrafo"/>
    <w:link w:val="Intestazione"/>
    <w:uiPriority w:val="99"/>
    <w:rsid w:val="004023DB"/>
    <w:rPr>
      <w:rFonts w:ascii="Verdana" w:eastAsia="Verdana" w:hAnsi="Verdana" w:cs="Verdana"/>
      <w:lang w:val="it-IT" w:eastAsia="it-IT" w:bidi="it-IT"/>
    </w:rPr>
  </w:style>
  <w:style w:type="paragraph" w:styleId="Pidipagina">
    <w:name w:val="footer"/>
    <w:basedOn w:val="Normale"/>
    <w:link w:val="PidipaginaCarattere"/>
    <w:uiPriority w:val="99"/>
    <w:unhideWhenUsed/>
    <w:rsid w:val="004023DB"/>
    <w:pPr>
      <w:tabs>
        <w:tab w:val="center" w:pos="4819"/>
        <w:tab w:val="right" w:pos="9638"/>
      </w:tabs>
    </w:pPr>
  </w:style>
  <w:style w:type="character" w:customStyle="1" w:styleId="PidipaginaCarattere">
    <w:name w:val="Piè di pagina Carattere"/>
    <w:basedOn w:val="Carpredefinitoparagrafo"/>
    <w:link w:val="Pidipagina"/>
    <w:uiPriority w:val="99"/>
    <w:rsid w:val="004023DB"/>
    <w:rPr>
      <w:rFonts w:ascii="Verdana" w:eastAsia="Verdana" w:hAnsi="Verdana" w:cs="Verdana"/>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341</Words>
  <Characters>1947</Characters>
  <Application>Microsoft Office Word</Application>
  <DocSecurity>0</DocSecurity>
  <Lines>16</Lines>
  <Paragraphs>4</Paragraphs>
  <ScaleCrop>false</ScaleCrop>
  <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Piacini Elisabetta</dc:creator>
  <cp:lastModifiedBy>Crepaz Martha</cp:lastModifiedBy>
  <cp:revision>7</cp:revision>
  <cp:lastPrinted>2019-09-04T05:28:00Z</cp:lastPrinted>
  <dcterms:created xsi:type="dcterms:W3CDTF">2019-09-04T15:11:00Z</dcterms:created>
  <dcterms:modified xsi:type="dcterms:W3CDTF">2019-09-10T13:44:00Z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2019-08-05T00:00:00Z</vt:filetime>
  </property>
  <property fmtid="{D5CDD505-2E9C-101B-9397-08002B2CF9AE}" pid="3" name="Creator">
    <vt:lpwstr>Microsoft® Word 2016</vt:lpwstr>
  </property>
  <property fmtid="{D5CDD505-2E9C-101B-9397-08002B2CF9AE}" pid="4" name="LastSaved">
    <vt:filetime>2019-09-03T00:00:00Z</vt:filetime>
  </property>
</Properties>
</file>